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9" w:rsidRDefault="00D94069">
      <w:pPr>
        <w:pStyle w:val="Style1"/>
        <w:widowControl/>
        <w:spacing w:before="48" w:line="269" w:lineRule="exact"/>
        <w:ind w:left="7371" w:right="-76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УТВЕРЖДАЮ</w:t>
      </w:r>
    </w:p>
    <w:p w:rsidR="00D94069" w:rsidRDefault="00D94069">
      <w:pPr>
        <w:pStyle w:val="Style1"/>
        <w:widowControl/>
        <w:spacing w:before="48" w:line="269" w:lineRule="exact"/>
        <w:ind w:right="-76"/>
        <w:jc w:val="righ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Директор МАУ ФОК «Олимп»</w:t>
      </w:r>
    </w:p>
    <w:p w:rsidR="00D94069" w:rsidRDefault="00D94069">
      <w:pPr>
        <w:pStyle w:val="Style1"/>
        <w:widowControl/>
        <w:spacing w:before="48" w:line="269" w:lineRule="exact"/>
        <w:ind w:right="-76"/>
        <w:jc w:val="righ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____________Т.Л. Кондратьева</w:t>
      </w:r>
    </w:p>
    <w:p w:rsidR="00D94069" w:rsidRDefault="00D94069">
      <w:pPr>
        <w:pStyle w:val="Style1"/>
        <w:widowControl/>
        <w:spacing w:before="5" w:line="240" w:lineRule="auto"/>
        <w:ind w:right="-76"/>
        <w:jc w:val="righ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«_____» _____________2020 г</w:t>
      </w:r>
    </w:p>
    <w:p w:rsidR="00D94069" w:rsidRDefault="00D94069">
      <w:pPr>
        <w:pStyle w:val="Style5"/>
        <w:widowControl/>
        <w:spacing w:before="43" w:line="240" w:lineRule="auto"/>
        <w:ind w:right="-76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D94069" w:rsidRDefault="00D94069">
      <w:pPr>
        <w:pStyle w:val="Style1"/>
        <w:widowControl/>
        <w:spacing w:before="5" w:line="240" w:lineRule="auto"/>
        <w:ind w:right="-76"/>
        <w:jc w:val="both"/>
        <w:rPr>
          <w:rStyle w:val="FontStyle12"/>
          <w:color w:val="000000"/>
          <w:sz w:val="28"/>
          <w:szCs w:val="28"/>
        </w:rPr>
      </w:pPr>
    </w:p>
    <w:p w:rsidR="00D94069" w:rsidRDefault="00D94069">
      <w:pPr>
        <w:pStyle w:val="Style6"/>
        <w:widowControl/>
        <w:spacing w:line="240" w:lineRule="exact"/>
        <w:rPr>
          <w:color w:val="000000"/>
          <w:sz w:val="28"/>
          <w:szCs w:val="28"/>
        </w:rPr>
      </w:pPr>
    </w:p>
    <w:p w:rsidR="00D94069" w:rsidRDefault="00D94069">
      <w:pPr>
        <w:pStyle w:val="Style6"/>
        <w:widowControl/>
        <w:spacing w:before="58" w:line="240" w:lineRule="auto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ПРАВИЛА ПОВЕДЕНИЯ ПОСЕТИТЕЛЕЙ  МАУ ФОК «ОЛИМП» В УСЛОВИЯХ СОХРАНИЯ РИСКОВ РАСПРОСТРАНЕНИЯ </w:t>
      </w:r>
      <w:r>
        <w:rPr>
          <w:rStyle w:val="FontStyle13"/>
          <w:color w:val="000000"/>
          <w:sz w:val="28"/>
          <w:szCs w:val="28"/>
          <w:lang w:val="en-US"/>
        </w:rPr>
        <w:t>COVID</w:t>
      </w:r>
      <w:r>
        <w:rPr>
          <w:rStyle w:val="FontStyle13"/>
          <w:color w:val="000000"/>
          <w:sz w:val="28"/>
          <w:szCs w:val="28"/>
        </w:rPr>
        <w:t>-19</w:t>
      </w:r>
    </w:p>
    <w:p w:rsidR="00D94069" w:rsidRDefault="00D94069">
      <w:pPr>
        <w:pStyle w:val="a3"/>
        <w:spacing w:before="1"/>
        <w:ind w:left="129" w:right="164" w:firstLine="0"/>
        <w:jc w:val="center"/>
        <w:rPr>
          <w:rStyle w:val="FontStyle13"/>
          <w:color w:val="000000"/>
          <w:sz w:val="24"/>
          <w:szCs w:val="24"/>
        </w:rPr>
      </w:pPr>
      <w:r>
        <w:rPr>
          <w:rStyle w:val="FontStyle13"/>
          <w:b w:val="0"/>
          <w:bCs w:val="0"/>
          <w:color w:val="000000"/>
          <w:sz w:val="24"/>
          <w:szCs w:val="24"/>
        </w:rPr>
        <w:t xml:space="preserve">(на основании </w:t>
      </w:r>
      <w:r>
        <w:rPr>
          <w:color w:val="000000"/>
          <w:sz w:val="24"/>
          <w:szCs w:val="24"/>
        </w:rPr>
        <w:t xml:space="preserve">Стандарта по организации работы спортивных объектов в целях недопущения распространения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(COVID-2019), утвержденного </w:t>
      </w:r>
      <w:r>
        <w:rPr>
          <w:rStyle w:val="FontStyle13"/>
          <w:b w:val="0"/>
          <w:bCs w:val="0"/>
          <w:color w:val="000000"/>
          <w:sz w:val="24"/>
          <w:szCs w:val="24"/>
        </w:rPr>
        <w:t>распоряжением первого заместителя Председателя Правительства МО от 29.05.2020 г. № 43)</w:t>
      </w:r>
    </w:p>
    <w:p w:rsidR="00D94069" w:rsidRDefault="00D94069">
      <w:pPr>
        <w:pStyle w:val="Style3"/>
        <w:widowControl/>
        <w:spacing w:line="240" w:lineRule="exact"/>
        <w:ind w:left="3998"/>
        <w:jc w:val="both"/>
        <w:rPr>
          <w:color w:val="000000"/>
          <w:sz w:val="28"/>
          <w:szCs w:val="28"/>
        </w:rPr>
      </w:pPr>
    </w:p>
    <w:p w:rsidR="00D94069" w:rsidRDefault="00D94069">
      <w:pPr>
        <w:pStyle w:val="Style3"/>
        <w:widowControl/>
        <w:numPr>
          <w:ilvl w:val="0"/>
          <w:numId w:val="1"/>
        </w:numPr>
        <w:spacing w:before="77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ОБЩИЕ ПОЛОЖЕНИЯ</w:t>
      </w:r>
    </w:p>
    <w:p w:rsidR="00D94069" w:rsidRDefault="00D94069">
      <w:pPr>
        <w:pStyle w:val="Style6"/>
        <w:widowControl/>
        <w:spacing w:before="58" w:line="240" w:lineRule="auto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В УСЛОВИЯХ СОХРАНИЯ РИСКОВ РАСПРОСТРАНЕНИЯ </w:t>
      </w:r>
      <w:r>
        <w:rPr>
          <w:rStyle w:val="FontStyle13"/>
          <w:color w:val="000000"/>
          <w:sz w:val="28"/>
          <w:szCs w:val="28"/>
          <w:lang w:val="en-US"/>
        </w:rPr>
        <w:t>COVID</w:t>
      </w:r>
      <w:r>
        <w:rPr>
          <w:rStyle w:val="FontStyle13"/>
          <w:color w:val="000000"/>
          <w:sz w:val="28"/>
          <w:szCs w:val="28"/>
        </w:rPr>
        <w:t>-19</w:t>
      </w:r>
    </w:p>
    <w:p w:rsidR="00D94069" w:rsidRDefault="00D94069">
      <w:pPr>
        <w:pStyle w:val="Style5"/>
        <w:widowControl/>
        <w:spacing w:line="240" w:lineRule="exact"/>
        <w:rPr>
          <w:color w:val="000000"/>
          <w:sz w:val="28"/>
          <w:szCs w:val="28"/>
        </w:rPr>
      </w:pP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Правила поведения в МАУ ФОК «Олимп» являются едиными для всех посетителей МАУ ФОК «Олимп».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 занятиям в МАУ ФОК «Олимп» допускаются лица, не имеющие медицинских противопоказаний к занятиям определенным видом спорта или физической культурой, а также не имеющих признаков респираторных заболеваний. Перед занятиями все посетители обязаны пройти бесконтактный контроль температуры и обработать руки кожным антисептиком. Лица с температурой тела 37С и более (и/или с признаками респираторного заболевания) в здание МАУ ФОК «Олимп» не допускаются, подлежат возвращению к месту проживания, для дальнейшего незамедлительного обращения за медицинской помощью на дому. 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Посетители обязаны  соблюдать социальную дистанцию  и находиться на расстоянии 2 м друг от друга, придерживаться контрастной разметки.</w:t>
      </w:r>
    </w:p>
    <w:p w:rsidR="00D94069" w:rsidRPr="001821AB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 w:rsidRPr="001821AB">
        <w:rPr>
          <w:rStyle w:val="FontStyle12"/>
          <w:color w:val="000000"/>
          <w:sz w:val="28"/>
          <w:szCs w:val="28"/>
        </w:rPr>
        <w:t xml:space="preserve">Занятия  в МАУ ФОК «Олимп» проводятся в соответствии с утвержденным расписанием. 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Доступ в здание МАУ ФОК «Олимп» осуществляется по предварительной записи, которая ведется администратором МАУ ФОК «Олимп» по телефону +7(496)536-18-47 </w:t>
      </w:r>
      <w:r w:rsidRPr="00386730">
        <w:rPr>
          <w:rStyle w:val="FontStyle12"/>
          <w:sz w:val="28"/>
          <w:szCs w:val="28"/>
        </w:rPr>
        <w:t xml:space="preserve">и работниками спортивного отдела по телефону +7(496)536-05-93 </w:t>
      </w:r>
      <w:r>
        <w:rPr>
          <w:rStyle w:val="FontStyle12"/>
          <w:color w:val="000000"/>
          <w:sz w:val="28"/>
          <w:szCs w:val="28"/>
        </w:rPr>
        <w:t>или посредством использования мобильных приложений (</w:t>
      </w:r>
      <w:proofErr w:type="spellStart"/>
      <w:r>
        <w:rPr>
          <w:rStyle w:val="FontStyle12"/>
          <w:color w:val="000000"/>
          <w:sz w:val="28"/>
          <w:szCs w:val="28"/>
        </w:rPr>
        <w:t>мессенджеров</w:t>
      </w:r>
      <w:proofErr w:type="spellEnd"/>
      <w:r>
        <w:rPr>
          <w:rStyle w:val="FontStyle12"/>
          <w:color w:val="000000"/>
          <w:sz w:val="28"/>
          <w:szCs w:val="28"/>
        </w:rPr>
        <w:t xml:space="preserve">). В случае отсутствия у посетителя предварительной записи на занятие (тренировку) администратор отказывает посетителю в допуске на объект спорта. </w:t>
      </w:r>
    </w:p>
    <w:p w:rsidR="00D94069" w:rsidRPr="00386730" w:rsidRDefault="00D94069">
      <w:pPr>
        <w:pStyle w:val="Style5"/>
        <w:widowControl/>
        <w:spacing w:before="29"/>
        <w:ind w:firstLine="709"/>
        <w:rPr>
          <w:rStyle w:val="FontStyle12"/>
          <w:sz w:val="28"/>
          <w:szCs w:val="28"/>
        </w:rPr>
      </w:pPr>
      <w:r w:rsidRPr="00386730">
        <w:rPr>
          <w:rStyle w:val="FontStyle12"/>
          <w:sz w:val="28"/>
          <w:szCs w:val="28"/>
        </w:rPr>
        <w:t>Занимающиеся должны являться на занятия в дни и часы, соответствующие времени предварительной записи, за 10-15 минут до начала занятий. Опоздавшие посетители (прибывшие на объект спорта через 10 минут после начала занятия и позже) к занятиям не допускаются</w:t>
      </w:r>
      <w:r w:rsidR="002B75DF">
        <w:rPr>
          <w:rStyle w:val="FontStyle12"/>
          <w:sz w:val="28"/>
          <w:szCs w:val="28"/>
        </w:rPr>
        <w:t>,</w:t>
      </w:r>
      <w:r w:rsidRPr="00386730">
        <w:rPr>
          <w:rStyle w:val="FontStyle12"/>
          <w:sz w:val="28"/>
          <w:szCs w:val="28"/>
        </w:rPr>
        <w:t xml:space="preserve"> </w:t>
      </w:r>
      <w:r w:rsidR="002B75DF">
        <w:rPr>
          <w:rStyle w:val="FontStyle12"/>
          <w:sz w:val="28"/>
          <w:szCs w:val="28"/>
        </w:rPr>
        <w:t>какая</w:t>
      </w:r>
      <w:r w:rsidR="002B75DF" w:rsidRPr="00386730">
        <w:rPr>
          <w:rStyle w:val="FontStyle12"/>
          <w:sz w:val="28"/>
          <w:szCs w:val="28"/>
        </w:rPr>
        <w:t>-либо компенсаци</w:t>
      </w:r>
      <w:r w:rsidR="002B75DF">
        <w:rPr>
          <w:rStyle w:val="FontStyle12"/>
          <w:sz w:val="28"/>
          <w:szCs w:val="28"/>
        </w:rPr>
        <w:t>я им</w:t>
      </w:r>
      <w:r w:rsidR="002B75DF" w:rsidRPr="00386730">
        <w:rPr>
          <w:rStyle w:val="FontStyle12"/>
          <w:sz w:val="28"/>
          <w:szCs w:val="28"/>
        </w:rPr>
        <w:t xml:space="preserve"> </w:t>
      </w:r>
      <w:r w:rsidR="002B75DF">
        <w:rPr>
          <w:rStyle w:val="FontStyle12"/>
          <w:sz w:val="28"/>
          <w:szCs w:val="28"/>
        </w:rPr>
        <w:t>не</w:t>
      </w:r>
      <w:r w:rsidRPr="00386730">
        <w:rPr>
          <w:rStyle w:val="FontStyle12"/>
          <w:sz w:val="28"/>
          <w:szCs w:val="28"/>
        </w:rPr>
        <w:t xml:space="preserve"> предоставл</w:t>
      </w:r>
      <w:r w:rsidR="002B75DF">
        <w:rPr>
          <w:rStyle w:val="FontStyle12"/>
          <w:sz w:val="28"/>
          <w:szCs w:val="28"/>
        </w:rPr>
        <w:t>яются</w:t>
      </w:r>
      <w:r w:rsidRPr="00386730">
        <w:rPr>
          <w:rStyle w:val="FontStyle12"/>
          <w:sz w:val="28"/>
          <w:szCs w:val="28"/>
        </w:rPr>
        <w:t xml:space="preserve">. </w:t>
      </w:r>
      <w:r w:rsidR="00F104D3">
        <w:rPr>
          <w:rStyle w:val="FontStyle12"/>
          <w:sz w:val="28"/>
          <w:szCs w:val="28"/>
        </w:rPr>
        <w:lastRenderedPageBreak/>
        <w:t>Занимающиеся, п</w:t>
      </w:r>
      <w:r w:rsidRPr="00386730">
        <w:rPr>
          <w:rStyle w:val="FontStyle12"/>
          <w:sz w:val="28"/>
          <w:szCs w:val="28"/>
        </w:rPr>
        <w:t>рибывшие на конкретное занятие раньше положенного часа ожидают инструктора (тренера) на улице перед входом.</w:t>
      </w:r>
    </w:p>
    <w:p w:rsidR="00D94069" w:rsidRDefault="00D94069">
      <w:pPr>
        <w:pStyle w:val="Style5"/>
        <w:widowControl/>
        <w:spacing w:before="29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Предельная единовременная загрузка объекта спорта должна составлять не более 38 посетителей (25 % пропускной способности физкультурно-оздоровительного комплекса).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Запрещается прием пищи в раздевалках и иных местах, не предназначенных для потребления продуктов питания.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Не допускаются к посещению территории и здания спортивного объекта не связанные с его деятельностью посторонние лица, в том числе члены семей и законные представители участников тренировочного процесса (физкультурно-оздоровительных занятий).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Допу</w:t>
      </w:r>
      <w:proofErr w:type="gramStart"/>
      <w:r>
        <w:rPr>
          <w:rStyle w:val="FontStyle12"/>
          <w:color w:val="000000"/>
          <w:sz w:val="28"/>
          <w:szCs w:val="28"/>
        </w:rPr>
        <w:t>ск в зд</w:t>
      </w:r>
      <w:proofErr w:type="gramEnd"/>
      <w:r>
        <w:rPr>
          <w:rStyle w:val="FontStyle12"/>
          <w:color w:val="000000"/>
          <w:sz w:val="28"/>
          <w:szCs w:val="28"/>
        </w:rPr>
        <w:t>ание МАУ ФОК «Олимп» осуществляется при условии соблюдения масочного режима и стандартов безопасности, установленных в рамках законодательства Московской области для режима повышенной готовности,  с соблюдением правил личной и общественной гигиены, режима регулярного мытья рук с мылом и обработки кожными антисептиками. Ношение масок и перчаток обязательно в течение всего времени, за исключением периода самого тренировочного процесса (физкультурно-оздоровительных занятий).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При использовании душевые кабины следует занимать в шахматном порядке, с соблюдением социальной дистанции.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Посетителям предоставляется возможность выбора вида услуг МАУ ФОК «Олимп», а также формы проведения занятий - в организованных группах,  самостоятельно по  билетам и абонементам, индивидуально с инструктором (тренером).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Юридические лица производят оплату услуг МАУ ФОК «Олимп» на расчетный счет Учреждения. Физические лица оплачивают услуги МАУ ФОК «Олимп», через кассу Учреждения.</w:t>
      </w:r>
    </w:p>
    <w:p w:rsidR="00D94069" w:rsidRDefault="00D94069">
      <w:pPr>
        <w:pStyle w:val="Style5"/>
        <w:widowControl/>
        <w:spacing w:before="2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Рекомендуется производить оплату через кассу с использованием банковских карт  (</w:t>
      </w:r>
      <w:proofErr w:type="spellStart"/>
      <w:r>
        <w:rPr>
          <w:rStyle w:val="FontStyle12"/>
          <w:color w:val="000000"/>
          <w:sz w:val="28"/>
          <w:szCs w:val="28"/>
        </w:rPr>
        <w:t>эквайринг</w:t>
      </w:r>
      <w:proofErr w:type="spellEnd"/>
      <w:r>
        <w:rPr>
          <w:rStyle w:val="FontStyle12"/>
          <w:color w:val="000000"/>
          <w:sz w:val="28"/>
          <w:szCs w:val="28"/>
        </w:rPr>
        <w:t>).</w:t>
      </w:r>
    </w:p>
    <w:p w:rsidR="00D94069" w:rsidRPr="001821AB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sz w:val="28"/>
          <w:szCs w:val="28"/>
        </w:rPr>
      </w:pPr>
      <w:r w:rsidRPr="001821AB">
        <w:rPr>
          <w:rStyle w:val="FontStyle12"/>
          <w:sz w:val="28"/>
          <w:szCs w:val="28"/>
        </w:rPr>
        <w:t>При выборе посетителем самостоятельной формы занятий он по своему желанию может приобрести абонемент, либо произвести оплату за разовое посещение в соответствии с установленными тарифами. При оплате разового посещения посетителю выдается кассовый чек.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Для осуществления пропускного режима на спортивные сооружения МАУ ФОК «Олимп» руководители организованных групп за 7 дней до планируемого занятия предоставляют списки занимающихся с указанием фамилий  и инициалов посетителей  в спортивный отдел МАУ ФОК «Олимп». Группы формируются с учетом единовременной пропускной способности спортивного сооружения, установленной в соответствии со Стандартом по организации работы объекта спорта. Руководители групп осуществляют </w:t>
      </w:r>
      <w:proofErr w:type="gramStart"/>
      <w:r>
        <w:rPr>
          <w:rStyle w:val="FontStyle12"/>
          <w:color w:val="000000"/>
          <w:sz w:val="28"/>
          <w:szCs w:val="28"/>
        </w:rPr>
        <w:t>контроль за</w:t>
      </w:r>
      <w:proofErr w:type="gramEnd"/>
      <w:r>
        <w:rPr>
          <w:rStyle w:val="FontStyle12"/>
          <w:color w:val="000000"/>
          <w:sz w:val="28"/>
          <w:szCs w:val="28"/>
        </w:rPr>
        <w:t xml:space="preserve"> соответствием фактического состава занимающихся ранее предоставленным спискам.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Для физических лиц  пропуском считается лист предварительной записи на занятия и копия документа </w:t>
      </w:r>
      <w:r>
        <w:rPr>
          <w:rStyle w:val="FontStyle12"/>
          <w:color w:val="000000"/>
          <w:sz w:val="28"/>
          <w:szCs w:val="28"/>
        </w:rPr>
        <w:lastRenderedPageBreak/>
        <w:t>удостоверяющего личность, которую необходимо предъявлять при каждом посещении занятий, а также кассовый чек или абонемент.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b/>
          <w:bCs/>
          <w:color w:val="000000"/>
          <w:sz w:val="28"/>
          <w:szCs w:val="28"/>
        </w:rPr>
      </w:pPr>
      <w:r>
        <w:rPr>
          <w:rStyle w:val="FontStyle12"/>
          <w:b/>
          <w:bCs/>
          <w:color w:val="000000"/>
          <w:sz w:val="28"/>
          <w:szCs w:val="28"/>
        </w:rPr>
        <w:t>По окончании срока действия абонемента при желании продолжить занятия, посетитель должен заблаговременно приобрести абонемент на следующий месяц.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Оплата физическими лицами занятий в самоокупаемых группах производится на основании договора оказания услуг и списков групп, составленных на летний период по результатам опроса родителей (законных представителей).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b/>
          <w:bCs/>
          <w:color w:val="000000"/>
          <w:sz w:val="28"/>
          <w:szCs w:val="28"/>
        </w:rPr>
      </w:pPr>
      <w:r>
        <w:rPr>
          <w:rStyle w:val="FontStyle12"/>
          <w:b/>
          <w:bCs/>
          <w:color w:val="000000"/>
          <w:sz w:val="28"/>
          <w:szCs w:val="28"/>
        </w:rPr>
        <w:t>В случае непосещения занятий по абонементу</w:t>
      </w:r>
      <w:r w:rsidR="001821AB">
        <w:rPr>
          <w:rStyle w:val="FontStyle12"/>
          <w:b/>
          <w:bCs/>
          <w:color w:val="000000"/>
          <w:sz w:val="28"/>
          <w:szCs w:val="28"/>
        </w:rPr>
        <w:t>/договору</w:t>
      </w:r>
      <w:r>
        <w:rPr>
          <w:rStyle w:val="FontStyle12"/>
          <w:b/>
          <w:bCs/>
          <w:color w:val="000000"/>
          <w:sz w:val="28"/>
          <w:szCs w:val="28"/>
        </w:rPr>
        <w:t xml:space="preserve"> по любым причинам, кроме вины </w:t>
      </w:r>
      <w:r>
        <w:rPr>
          <w:rStyle w:val="FontStyle12"/>
          <w:color w:val="000000"/>
          <w:sz w:val="28"/>
          <w:szCs w:val="28"/>
        </w:rPr>
        <w:t>МАУ ФОК «Олимп»,</w:t>
      </w:r>
      <w:r>
        <w:rPr>
          <w:rStyle w:val="FontStyle12"/>
          <w:b/>
          <w:bCs/>
          <w:color w:val="000000"/>
          <w:sz w:val="28"/>
          <w:szCs w:val="28"/>
        </w:rPr>
        <w:t xml:space="preserve"> стоимость услуг, указанная в абонементе</w:t>
      </w:r>
      <w:r w:rsidR="001821AB">
        <w:rPr>
          <w:rStyle w:val="FontStyle12"/>
          <w:b/>
          <w:bCs/>
          <w:color w:val="000000"/>
          <w:sz w:val="28"/>
          <w:szCs w:val="28"/>
        </w:rPr>
        <w:t>/договоре</w:t>
      </w:r>
      <w:r>
        <w:rPr>
          <w:rStyle w:val="FontStyle12"/>
          <w:b/>
          <w:bCs/>
          <w:color w:val="000000"/>
          <w:sz w:val="28"/>
          <w:szCs w:val="28"/>
        </w:rPr>
        <w:t xml:space="preserve">, пересмотру не подлежит, возврат денежных средств не производится, дополнительные занятия не предоставляются! </w:t>
      </w:r>
    </w:p>
    <w:p w:rsidR="005E5286" w:rsidRPr="005E5286" w:rsidRDefault="005E5286" w:rsidP="005E5286">
      <w:pPr>
        <w:pStyle w:val="Style5"/>
        <w:widowControl/>
        <w:spacing w:before="19" w:line="278" w:lineRule="exact"/>
        <w:ind w:firstLine="709"/>
        <w:rPr>
          <w:rStyle w:val="FontStyle12"/>
          <w:color w:val="000000"/>
          <w:sz w:val="28"/>
          <w:szCs w:val="28"/>
        </w:rPr>
      </w:pPr>
      <w:r w:rsidRPr="005E5286">
        <w:rPr>
          <w:rStyle w:val="FontStyle12"/>
          <w:color w:val="000000"/>
          <w:sz w:val="28"/>
          <w:szCs w:val="28"/>
        </w:rPr>
        <w:t>МАУ ФОК «Олимп» вправе вносить изменения в расписания занятий и в случаях производственной необходимости менять  инструктора (тренера) групповых занятии без объяснения причин. Отказ посетителя от занятий с другим инструктором (тренером) равноценен пропуску занятия по вине занимающегося.</w:t>
      </w:r>
    </w:p>
    <w:p w:rsidR="005E5286" w:rsidRPr="005E5286" w:rsidRDefault="005E5286" w:rsidP="005E5286">
      <w:pPr>
        <w:pStyle w:val="Style5"/>
        <w:widowControl/>
        <w:spacing w:before="34" w:line="274" w:lineRule="exact"/>
        <w:rPr>
          <w:b/>
          <w:bCs/>
          <w:color w:val="000000"/>
          <w:spacing w:val="20"/>
          <w:sz w:val="28"/>
          <w:szCs w:val="28"/>
        </w:rPr>
      </w:pPr>
      <w:r w:rsidRPr="005E5286">
        <w:rPr>
          <w:rStyle w:val="FontStyle12"/>
          <w:color w:val="000000"/>
          <w:sz w:val="28"/>
          <w:szCs w:val="28"/>
        </w:rPr>
        <w:t xml:space="preserve">  Информацию об изменениях расписании занятий или  замене инструктора (тренера) посетители могут получить на информационном стенде, либо у администраторов, либо по телефонам: </w:t>
      </w:r>
      <w:r w:rsidRPr="005E5286">
        <w:rPr>
          <w:rStyle w:val="FontStyle13"/>
          <w:color w:val="000000"/>
          <w:sz w:val="28"/>
          <w:szCs w:val="28"/>
        </w:rPr>
        <w:t xml:space="preserve">8(496)536-18-47, 536-05-93. </w:t>
      </w:r>
    </w:p>
    <w:p w:rsidR="005E5286" w:rsidRPr="00F82C8E" w:rsidRDefault="005E5286" w:rsidP="005E5286">
      <w:pPr>
        <w:pStyle w:val="Style5"/>
        <w:widowControl/>
        <w:numPr>
          <w:ilvl w:val="0"/>
          <w:numId w:val="2"/>
        </w:numPr>
        <w:spacing w:before="19" w:line="283" w:lineRule="exact"/>
        <w:ind w:left="0" w:firstLine="709"/>
        <w:rPr>
          <w:rStyle w:val="FontStyle12"/>
          <w:color w:val="000000"/>
          <w:sz w:val="28"/>
          <w:szCs w:val="28"/>
        </w:rPr>
      </w:pPr>
      <w:r w:rsidRPr="005E5286">
        <w:rPr>
          <w:rStyle w:val="FontStyle12"/>
          <w:color w:val="000000"/>
          <w:sz w:val="28"/>
          <w:szCs w:val="28"/>
        </w:rPr>
        <w:t xml:space="preserve">Пользование услугами МАУ ФОК «Олимп» может быть полностью или частично ограничено администрацией МАУ ФОК «Олимп» по производственной необходимости, о чем в наглядной и доступной форме сообщается посетителям. При этом Учреждение </w:t>
      </w:r>
      <w:r w:rsidRPr="00F82C8E">
        <w:rPr>
          <w:rStyle w:val="FontStyle12"/>
          <w:color w:val="000000"/>
          <w:sz w:val="28"/>
          <w:szCs w:val="28"/>
        </w:rPr>
        <w:t>компенсирует расходы посетителей в виде предоставления дополнительных занятий или возврата денежных средств.</w:t>
      </w:r>
    </w:p>
    <w:p w:rsidR="00F82C8E" w:rsidRPr="00F82C8E" w:rsidRDefault="00F82C8E" w:rsidP="00F82C8E">
      <w:pPr>
        <w:pStyle w:val="Style5"/>
        <w:widowControl/>
        <w:numPr>
          <w:ilvl w:val="0"/>
          <w:numId w:val="2"/>
        </w:numPr>
        <w:spacing w:before="48" w:line="274" w:lineRule="exact"/>
        <w:ind w:left="0" w:firstLine="709"/>
        <w:rPr>
          <w:rStyle w:val="FontStyle12"/>
          <w:b/>
          <w:bCs/>
          <w:color w:val="000000"/>
          <w:sz w:val="28"/>
          <w:szCs w:val="28"/>
        </w:rPr>
      </w:pPr>
      <w:r w:rsidRPr="00F82C8E">
        <w:rPr>
          <w:rStyle w:val="FontStyle12"/>
          <w:color w:val="000000"/>
          <w:sz w:val="28"/>
          <w:szCs w:val="28"/>
        </w:rPr>
        <w:t xml:space="preserve">Посетители допускаются в раздевалки МАУ ФОК «Олимп» только в сменной обуви. Для занятий в универсальном спортивном зале занимающиеся должны иметь </w:t>
      </w:r>
      <w:r w:rsidRPr="00F82C8E">
        <w:rPr>
          <w:rStyle w:val="FontStyle13"/>
          <w:color w:val="000000"/>
          <w:sz w:val="28"/>
          <w:szCs w:val="28"/>
        </w:rPr>
        <w:t>спортивную обувь только со светлой подошвой.</w:t>
      </w:r>
    </w:p>
    <w:p w:rsidR="005E5286" w:rsidRDefault="005E5286" w:rsidP="00F82C8E">
      <w:pPr>
        <w:pStyle w:val="Style5"/>
        <w:widowControl/>
        <w:spacing w:before="43" w:line="278" w:lineRule="exact"/>
        <w:ind w:firstLine="709"/>
        <w:rPr>
          <w:rStyle w:val="FontStyle12"/>
          <w:color w:val="000000"/>
          <w:sz w:val="28"/>
          <w:szCs w:val="28"/>
        </w:rPr>
      </w:pPr>
      <w:r w:rsidRPr="005E5286">
        <w:rPr>
          <w:rStyle w:val="FontStyle12"/>
          <w:color w:val="000000"/>
          <w:sz w:val="28"/>
          <w:szCs w:val="28"/>
        </w:rPr>
        <w:t>Деньги, ключи, ценные вещи сдаются посетителями на хранение администратору, который несет ответственность за их сохранность.</w:t>
      </w:r>
    </w:p>
    <w:p w:rsidR="00D94069" w:rsidRDefault="00D94069">
      <w:pPr>
        <w:pStyle w:val="Style5"/>
        <w:widowControl/>
        <w:numPr>
          <w:ilvl w:val="0"/>
          <w:numId w:val="2"/>
        </w:numPr>
        <w:spacing w:before="29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В случае не оказания услуг по вине Учреждения, МАУ ФОК «Олимп» возвращает денежные средства, полученные по договору или при реализации абонемента занимающемуся, уменьшенные пропорционально объему услуг, оказанных Учреждением до получения письменного </w:t>
      </w:r>
      <w:proofErr w:type="gramStart"/>
      <w:r>
        <w:rPr>
          <w:rStyle w:val="FontStyle12"/>
          <w:color w:val="000000"/>
          <w:sz w:val="28"/>
          <w:szCs w:val="28"/>
        </w:rPr>
        <w:t>уведомления</w:t>
      </w:r>
      <w:proofErr w:type="gramEnd"/>
      <w:r>
        <w:rPr>
          <w:rStyle w:val="FontStyle12"/>
          <w:color w:val="000000"/>
          <w:sz w:val="28"/>
          <w:szCs w:val="28"/>
        </w:rPr>
        <w:t xml:space="preserve"> занимающегося об отказе от услуг.</w:t>
      </w:r>
    </w:p>
    <w:p w:rsidR="00D94069" w:rsidRDefault="00D94069">
      <w:pPr>
        <w:pStyle w:val="Style3"/>
        <w:widowControl/>
        <w:spacing w:before="43" w:line="283" w:lineRule="exact"/>
        <w:ind w:right="1670" w:firstLine="709"/>
        <w:jc w:val="left"/>
        <w:rPr>
          <w:rStyle w:val="FontStyle13"/>
          <w:color w:val="000000"/>
          <w:sz w:val="28"/>
          <w:szCs w:val="28"/>
        </w:rPr>
      </w:pPr>
    </w:p>
    <w:p w:rsidR="00D94069" w:rsidRDefault="00D94069" w:rsidP="00940578">
      <w:pPr>
        <w:pStyle w:val="Style3"/>
        <w:widowControl/>
        <w:spacing w:before="43" w:line="283" w:lineRule="exact"/>
        <w:ind w:right="1670" w:firstLine="709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2.  </w:t>
      </w:r>
      <w:r w:rsidR="00D26EF1">
        <w:rPr>
          <w:rStyle w:val="FontStyle13"/>
          <w:color w:val="000000"/>
          <w:sz w:val="28"/>
          <w:szCs w:val="28"/>
        </w:rPr>
        <w:t>ОБЩИЕ ТРЕБОВАНИЯ К</w:t>
      </w:r>
      <w:r>
        <w:rPr>
          <w:rStyle w:val="FontStyle13"/>
          <w:color w:val="000000"/>
          <w:sz w:val="28"/>
          <w:szCs w:val="28"/>
        </w:rPr>
        <w:t xml:space="preserve"> ПОСЕТИТЕЛ</w:t>
      </w:r>
      <w:r w:rsidR="00D26EF1">
        <w:rPr>
          <w:rStyle w:val="FontStyle13"/>
          <w:color w:val="000000"/>
          <w:sz w:val="28"/>
          <w:szCs w:val="28"/>
        </w:rPr>
        <w:t>ЯМ</w:t>
      </w:r>
    </w:p>
    <w:p w:rsidR="00D94069" w:rsidRDefault="00D94069">
      <w:pPr>
        <w:pStyle w:val="Style6"/>
        <w:widowControl/>
        <w:spacing w:before="77" w:line="240" w:lineRule="auto"/>
        <w:ind w:firstLine="709"/>
        <w:jc w:val="left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   Посетителям запрещается:</w:t>
      </w:r>
    </w:p>
    <w:p w:rsidR="00D94069" w:rsidRDefault="00D94069" w:rsidP="00F82C8E">
      <w:pPr>
        <w:pStyle w:val="Style4"/>
        <w:widowControl/>
        <w:spacing w:before="48"/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1)  Пользоваться услугами, не входящими в стоимость абонемента или  кассового чека;</w:t>
      </w:r>
    </w:p>
    <w:p w:rsidR="00D94069" w:rsidRDefault="00D94069" w:rsidP="00F82C8E">
      <w:pPr>
        <w:pStyle w:val="Style5"/>
        <w:widowControl/>
        <w:spacing w:line="293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2) входить в бассейн или в залы без сопровождения инструктора;</w:t>
      </w:r>
    </w:p>
    <w:p w:rsidR="00D94069" w:rsidRDefault="00D94069" w:rsidP="00F82C8E">
      <w:pPr>
        <w:pStyle w:val="Style5"/>
        <w:widowControl/>
        <w:tabs>
          <w:tab w:val="left" w:pos="9639"/>
        </w:tabs>
        <w:spacing w:line="293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3) уходить с занятия, не предупредив инструктора;</w:t>
      </w:r>
    </w:p>
    <w:p w:rsidR="00D94069" w:rsidRDefault="00D94069" w:rsidP="00F82C8E">
      <w:pPr>
        <w:pStyle w:val="Style7"/>
        <w:widowControl/>
        <w:numPr>
          <w:ilvl w:val="0"/>
          <w:numId w:val="7"/>
        </w:numPr>
        <w:tabs>
          <w:tab w:val="left" w:pos="269"/>
        </w:tabs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lastRenderedPageBreak/>
        <w:t xml:space="preserve">курить, сорить, находиться в состоянии алкогольного, </w:t>
      </w:r>
      <w:proofErr w:type="gramStart"/>
      <w:r>
        <w:rPr>
          <w:rStyle w:val="FontStyle12"/>
          <w:color w:val="000000"/>
          <w:sz w:val="28"/>
          <w:szCs w:val="28"/>
        </w:rPr>
        <w:t>наркотическою</w:t>
      </w:r>
      <w:proofErr w:type="gramEnd"/>
      <w:r>
        <w:rPr>
          <w:rStyle w:val="FontStyle12"/>
          <w:color w:val="000000"/>
          <w:sz w:val="28"/>
          <w:szCs w:val="28"/>
        </w:rPr>
        <w:t xml:space="preserve"> и токсического опьянения на территории МАУ ФОК «Олимп»;</w:t>
      </w:r>
    </w:p>
    <w:p w:rsidR="00D94069" w:rsidRDefault="00D94069">
      <w:pPr>
        <w:pStyle w:val="Style7"/>
        <w:widowControl/>
        <w:numPr>
          <w:ilvl w:val="0"/>
          <w:numId w:val="7"/>
        </w:numPr>
        <w:tabs>
          <w:tab w:val="left" w:pos="269"/>
        </w:tabs>
        <w:spacing w:before="29" w:line="240" w:lineRule="auto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передавать абонемент другим лицам;</w:t>
      </w:r>
    </w:p>
    <w:p w:rsidR="00D94069" w:rsidRDefault="00D94069">
      <w:pPr>
        <w:pStyle w:val="Style7"/>
        <w:widowControl/>
        <w:numPr>
          <w:ilvl w:val="0"/>
          <w:numId w:val="7"/>
        </w:numPr>
        <w:tabs>
          <w:tab w:val="left" w:pos="269"/>
        </w:tabs>
        <w:spacing w:before="29" w:line="240" w:lineRule="auto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посещать спортивные занятия, имея медицинские противопоказания.</w:t>
      </w:r>
    </w:p>
    <w:p w:rsidR="00D94069" w:rsidRDefault="00D94069">
      <w:pPr>
        <w:pStyle w:val="Style6"/>
        <w:widowControl/>
        <w:spacing w:before="86" w:line="240" w:lineRule="auto"/>
        <w:ind w:firstLine="709"/>
        <w:jc w:val="left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   Посетители обязаны:</w:t>
      </w:r>
    </w:p>
    <w:p w:rsidR="00D94069" w:rsidRDefault="00D94069" w:rsidP="00F82C8E">
      <w:pPr>
        <w:pStyle w:val="Style7"/>
        <w:widowControl/>
        <w:tabs>
          <w:tab w:val="left" w:pos="370"/>
        </w:tabs>
        <w:spacing w:before="14"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1)</w:t>
      </w:r>
      <w:r>
        <w:rPr>
          <w:rStyle w:val="FontStyle12"/>
          <w:color w:val="000000"/>
          <w:spacing w:val="0"/>
          <w:sz w:val="28"/>
          <w:szCs w:val="28"/>
        </w:rPr>
        <w:tab/>
      </w:r>
      <w:r>
        <w:rPr>
          <w:rStyle w:val="FontStyle12"/>
          <w:color w:val="000000"/>
          <w:sz w:val="28"/>
          <w:szCs w:val="28"/>
        </w:rPr>
        <w:t>строго и точно соблюдать правила поведения и  режим работы МАУ ФОК «Олимп», соблюдать дисциплину во время проведения занятий;</w:t>
      </w:r>
    </w:p>
    <w:p w:rsidR="00D94069" w:rsidRDefault="00D94069" w:rsidP="00F82C8E">
      <w:pPr>
        <w:pStyle w:val="Style7"/>
        <w:widowControl/>
        <w:tabs>
          <w:tab w:val="left" w:pos="259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2)</w:t>
      </w:r>
      <w:r>
        <w:rPr>
          <w:rStyle w:val="FontStyle12"/>
          <w:color w:val="000000"/>
          <w:spacing w:val="0"/>
          <w:sz w:val="28"/>
          <w:szCs w:val="28"/>
        </w:rPr>
        <w:tab/>
      </w:r>
      <w:r>
        <w:rPr>
          <w:rStyle w:val="FontStyle12"/>
          <w:color w:val="000000"/>
          <w:sz w:val="28"/>
          <w:szCs w:val="28"/>
        </w:rPr>
        <w:t>до начала занятий рекомендуется пройти медицинский осмотр врачом терапевтом и получить медицинский допуск занятиям;</w:t>
      </w:r>
    </w:p>
    <w:p w:rsidR="00D94069" w:rsidRDefault="00D94069" w:rsidP="00F82C8E">
      <w:pPr>
        <w:pStyle w:val="Style5"/>
        <w:widowControl/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pacing w:val="-20"/>
          <w:sz w:val="28"/>
          <w:szCs w:val="28"/>
        </w:rPr>
        <w:t>3</w:t>
      </w:r>
      <w:r>
        <w:rPr>
          <w:rStyle w:val="FontStyle12"/>
          <w:color w:val="000000"/>
          <w:sz w:val="28"/>
          <w:szCs w:val="28"/>
        </w:rPr>
        <w:t xml:space="preserve">) для занятий в бассейне, дети дошкольного и младшего школьного  возраста должны </w:t>
      </w:r>
      <w:proofErr w:type="gramStart"/>
      <w:r>
        <w:rPr>
          <w:rStyle w:val="FontStyle12"/>
          <w:color w:val="000000"/>
          <w:sz w:val="28"/>
          <w:szCs w:val="28"/>
        </w:rPr>
        <w:t>предоставить медицинскую справку</w:t>
      </w:r>
      <w:proofErr w:type="gramEnd"/>
      <w:r>
        <w:rPr>
          <w:rStyle w:val="FontStyle12"/>
          <w:color w:val="000000"/>
          <w:sz w:val="28"/>
          <w:szCs w:val="28"/>
        </w:rPr>
        <w:t xml:space="preserve"> на энтеробиоз; </w:t>
      </w:r>
    </w:p>
    <w:p w:rsidR="00D94069" w:rsidRDefault="00D94069" w:rsidP="00F82C8E">
      <w:pPr>
        <w:pStyle w:val="Style5"/>
        <w:widowControl/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4) соблюдать правила пожарной безопасности, техники безопасности и антитеррористической защищенности, действующие в  МАУ ФОК «Олимп»;</w:t>
      </w:r>
    </w:p>
    <w:p w:rsidR="00D94069" w:rsidRDefault="00D94069" w:rsidP="00F82C8E">
      <w:pPr>
        <w:pStyle w:val="Style7"/>
        <w:widowControl/>
        <w:tabs>
          <w:tab w:val="left" w:pos="269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5) бережно относиться к имуществу, помещениям и зданию спортивного учреждения, имуществу других посетителей и сотрудников МАУ ФОК «Олимп»;</w:t>
      </w:r>
    </w:p>
    <w:p w:rsidR="00D94069" w:rsidRDefault="00D94069" w:rsidP="00F82C8E">
      <w:pPr>
        <w:pStyle w:val="Style7"/>
        <w:widowControl/>
        <w:tabs>
          <w:tab w:val="left" w:pos="269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6) неукоснительно придерживаться рекомендации инструктора, использовать спортивный инвентарь и оборудование в строгом соответствии с правилами эксплуатации и целевым назначением;</w:t>
      </w:r>
    </w:p>
    <w:p w:rsidR="00D94069" w:rsidRDefault="00D94069" w:rsidP="00F82C8E">
      <w:pPr>
        <w:pStyle w:val="Style7"/>
        <w:widowControl/>
        <w:tabs>
          <w:tab w:val="left" w:pos="269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7) соблюдать чистоту и порядок в залах и раздевалках, режим работы залов, уважать права других занимающихся;</w:t>
      </w:r>
    </w:p>
    <w:p w:rsidR="00D94069" w:rsidRDefault="00D94069" w:rsidP="00F82C8E">
      <w:pPr>
        <w:pStyle w:val="Style7"/>
        <w:widowControl/>
        <w:numPr>
          <w:ilvl w:val="0"/>
          <w:numId w:val="3"/>
        </w:numPr>
        <w:tabs>
          <w:tab w:val="left" w:pos="269"/>
        </w:tabs>
        <w:spacing w:line="278" w:lineRule="exact"/>
        <w:ind w:left="0"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освободить залы и бассейны МАУ ФОК «Олимп» в течени</w:t>
      </w:r>
      <w:proofErr w:type="gramStart"/>
      <w:r>
        <w:rPr>
          <w:rStyle w:val="FontStyle12"/>
          <w:color w:val="000000"/>
          <w:sz w:val="28"/>
          <w:szCs w:val="28"/>
        </w:rPr>
        <w:t>и</w:t>
      </w:r>
      <w:proofErr w:type="gramEnd"/>
      <w:r>
        <w:rPr>
          <w:rStyle w:val="FontStyle12"/>
          <w:color w:val="000000"/>
          <w:sz w:val="28"/>
          <w:szCs w:val="28"/>
        </w:rPr>
        <w:t xml:space="preserve"> 15 минут после окончания занятия.</w:t>
      </w:r>
    </w:p>
    <w:p w:rsidR="00D94069" w:rsidRDefault="00D94069">
      <w:pPr>
        <w:pStyle w:val="Style6"/>
        <w:widowControl/>
        <w:spacing w:line="240" w:lineRule="exact"/>
        <w:ind w:firstLine="709"/>
        <w:rPr>
          <w:color w:val="000000"/>
          <w:sz w:val="28"/>
          <w:szCs w:val="28"/>
        </w:rPr>
      </w:pPr>
    </w:p>
    <w:p w:rsidR="00D94069" w:rsidRDefault="00D94069">
      <w:pPr>
        <w:pStyle w:val="Style6"/>
        <w:widowControl/>
        <w:spacing w:before="29"/>
        <w:ind w:firstLine="709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Указания административного персонала </w:t>
      </w:r>
      <w:r>
        <w:rPr>
          <w:rStyle w:val="FontStyle12"/>
          <w:b/>
          <w:bCs/>
          <w:color w:val="000000"/>
          <w:sz w:val="28"/>
          <w:szCs w:val="28"/>
        </w:rPr>
        <w:t xml:space="preserve">МАУ ФОК «Олимп» </w:t>
      </w:r>
      <w:r>
        <w:rPr>
          <w:rStyle w:val="FontStyle13"/>
          <w:color w:val="000000"/>
          <w:sz w:val="28"/>
          <w:szCs w:val="28"/>
        </w:rPr>
        <w:t>являются обязательными для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color w:val="000000"/>
          <w:sz w:val="28"/>
          <w:szCs w:val="28"/>
        </w:rPr>
        <w:t>исполнения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color w:val="000000"/>
          <w:sz w:val="28"/>
          <w:szCs w:val="28"/>
        </w:rPr>
        <w:t>всеми лицами, находящимися на территории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2"/>
          <w:b/>
          <w:bCs/>
          <w:color w:val="000000"/>
          <w:sz w:val="28"/>
          <w:szCs w:val="28"/>
        </w:rPr>
        <w:t>МАУ ФОК «Олимп»</w:t>
      </w:r>
      <w:r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D94069" w:rsidRDefault="00D94069">
      <w:pPr>
        <w:pStyle w:val="Style6"/>
        <w:widowControl/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D94069" w:rsidRDefault="00940578" w:rsidP="00940578">
      <w:pPr>
        <w:pStyle w:val="Style6"/>
        <w:widowControl/>
        <w:spacing w:before="48" w:line="240" w:lineRule="auto"/>
        <w:ind w:firstLine="709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3</w:t>
      </w:r>
      <w:r w:rsidR="00D94069">
        <w:rPr>
          <w:rStyle w:val="FontStyle13"/>
          <w:color w:val="000000"/>
          <w:sz w:val="28"/>
          <w:szCs w:val="28"/>
        </w:rPr>
        <w:t>. ОТВЕТСТВЕННОСТЬ ПОСЕТИТЕЛЕЙ</w:t>
      </w:r>
    </w:p>
    <w:p w:rsidR="00D94069" w:rsidRDefault="00D94069">
      <w:pPr>
        <w:pStyle w:val="Style5"/>
        <w:widowControl/>
        <w:spacing w:before="53"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За нанесение ущерба спортивному оборудованию, инвентарю, помещениям или иному имуществу МАУ ФОК «Олимп» виновные лица несут материальную ответственность в соответствии с действующим законодательством РФ.</w:t>
      </w:r>
    </w:p>
    <w:p w:rsidR="00D94069" w:rsidRDefault="00D94069">
      <w:pPr>
        <w:pStyle w:val="Style5"/>
        <w:widowControl/>
        <w:spacing w:before="14" w:line="283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За нарушение настоящих Правил, администрация МАУ ФОК «Олимп» оставляет за собой право потребовать незамедлительного удаления посетителя с территории Учреждения, а также лишения посетителя права пользования услугами спортивного учреждения без предоставления каких-либо компенсаций.</w:t>
      </w:r>
    </w:p>
    <w:p w:rsidR="00D94069" w:rsidRDefault="00D94069">
      <w:pPr>
        <w:pStyle w:val="Style3"/>
        <w:widowControl/>
        <w:spacing w:line="240" w:lineRule="exact"/>
        <w:ind w:right="1531" w:firstLine="709"/>
        <w:rPr>
          <w:color w:val="000000"/>
          <w:sz w:val="28"/>
          <w:szCs w:val="28"/>
        </w:rPr>
      </w:pPr>
    </w:p>
    <w:p w:rsidR="00D94069" w:rsidRDefault="00940578" w:rsidP="00D26EF1">
      <w:pPr>
        <w:pStyle w:val="Style3"/>
        <w:widowControl/>
        <w:spacing w:before="58" w:line="274" w:lineRule="exact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4</w:t>
      </w:r>
      <w:r w:rsidR="00D94069">
        <w:rPr>
          <w:rStyle w:val="FontStyle13"/>
          <w:color w:val="000000"/>
          <w:sz w:val="28"/>
          <w:szCs w:val="28"/>
        </w:rPr>
        <w:t xml:space="preserve">. ОСОБЕННОСТИ ПОСЕЩЕНИЯ </w:t>
      </w:r>
      <w:r w:rsidR="00D94069">
        <w:rPr>
          <w:rStyle w:val="FontStyle12"/>
          <w:b/>
          <w:bCs/>
          <w:color w:val="000000"/>
          <w:sz w:val="28"/>
          <w:szCs w:val="28"/>
        </w:rPr>
        <w:t>МАУ ФОК «О</w:t>
      </w:r>
      <w:r w:rsidR="00D26EF1">
        <w:rPr>
          <w:rStyle w:val="FontStyle12"/>
          <w:b/>
          <w:bCs/>
          <w:color w:val="000000"/>
          <w:sz w:val="28"/>
          <w:szCs w:val="28"/>
        </w:rPr>
        <w:t>ЛИМП</w:t>
      </w:r>
      <w:r w:rsidR="00D94069">
        <w:rPr>
          <w:rStyle w:val="FontStyle12"/>
          <w:b/>
          <w:bCs/>
          <w:color w:val="000000"/>
          <w:sz w:val="28"/>
          <w:szCs w:val="28"/>
        </w:rPr>
        <w:t>»</w:t>
      </w:r>
      <w:r w:rsidR="00D94069"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3"/>
          <w:color w:val="000000"/>
          <w:sz w:val="28"/>
          <w:szCs w:val="28"/>
        </w:rPr>
        <w:t>НЕСОВЕРШЕННОЛЕТНИМИ ДЕТЬМИ</w:t>
      </w:r>
    </w:p>
    <w:p w:rsidR="00D26EF1" w:rsidRDefault="00D26EF1" w:rsidP="00D26EF1">
      <w:pPr>
        <w:pStyle w:val="Style3"/>
        <w:widowControl/>
        <w:spacing w:before="58" w:line="274" w:lineRule="exact"/>
        <w:rPr>
          <w:rStyle w:val="FontStyle13"/>
          <w:color w:val="000000"/>
          <w:sz w:val="28"/>
          <w:szCs w:val="28"/>
        </w:rPr>
      </w:pPr>
    </w:p>
    <w:p w:rsidR="00D94069" w:rsidRDefault="00D94069">
      <w:pPr>
        <w:pStyle w:val="Style5"/>
        <w:widowControl/>
        <w:spacing w:before="34"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Прием на занятия в </w:t>
      </w:r>
      <w:r>
        <w:rPr>
          <w:rStyle w:val="FontStyle12"/>
          <w:b/>
          <w:bCs/>
          <w:color w:val="000000"/>
          <w:sz w:val="28"/>
          <w:szCs w:val="28"/>
        </w:rPr>
        <w:t>МАУ ФОК «Олимп»</w:t>
      </w:r>
      <w:r>
        <w:rPr>
          <w:rStyle w:val="FontStyle12"/>
          <w:color w:val="000000"/>
          <w:sz w:val="28"/>
          <w:szCs w:val="28"/>
        </w:rPr>
        <w:t xml:space="preserve"> </w:t>
      </w:r>
      <w:r>
        <w:rPr>
          <w:rStyle w:val="FontStyle13"/>
          <w:color w:val="000000"/>
          <w:sz w:val="28"/>
          <w:szCs w:val="28"/>
        </w:rPr>
        <w:t xml:space="preserve">детей, не достигших возраста </w:t>
      </w:r>
      <w:r>
        <w:rPr>
          <w:rStyle w:val="FontStyle13"/>
          <w:color w:val="000000"/>
          <w:spacing w:val="40"/>
          <w:sz w:val="28"/>
          <w:szCs w:val="28"/>
        </w:rPr>
        <w:t>18</w:t>
      </w:r>
      <w:r>
        <w:rPr>
          <w:rStyle w:val="FontStyle13"/>
          <w:color w:val="000000"/>
          <w:sz w:val="28"/>
          <w:szCs w:val="28"/>
        </w:rPr>
        <w:t xml:space="preserve"> </w:t>
      </w:r>
      <w:r>
        <w:rPr>
          <w:rStyle w:val="FontStyle13"/>
          <w:color w:val="000000"/>
          <w:spacing w:val="40"/>
          <w:sz w:val="28"/>
          <w:szCs w:val="28"/>
        </w:rPr>
        <w:t>лет,</w:t>
      </w:r>
      <w:r>
        <w:rPr>
          <w:rStyle w:val="FontStyle13"/>
          <w:color w:val="000000"/>
          <w:sz w:val="28"/>
          <w:szCs w:val="28"/>
        </w:rPr>
        <w:t xml:space="preserve"> проводится на основании договора об оказании услуг, заключенного с законным представителем ребенка (родителем, усыновителем, опекуном) </w:t>
      </w:r>
      <w:r>
        <w:rPr>
          <w:rStyle w:val="FontStyle12"/>
          <w:color w:val="000000"/>
          <w:sz w:val="28"/>
          <w:szCs w:val="28"/>
        </w:rPr>
        <w:t xml:space="preserve">(далее - законный </w:t>
      </w:r>
      <w:r>
        <w:rPr>
          <w:rStyle w:val="FontStyle12"/>
          <w:color w:val="000000"/>
          <w:sz w:val="28"/>
          <w:szCs w:val="28"/>
        </w:rPr>
        <w:lastRenderedPageBreak/>
        <w:t>представитель). Оплата услуг МАУ ФОК «Олимп» осуществляется законным представителем ребенка только после заключения указанного договора.</w:t>
      </w:r>
    </w:p>
    <w:p w:rsidR="00D94069" w:rsidRDefault="00D94069">
      <w:pPr>
        <w:pStyle w:val="Style5"/>
        <w:widowControl/>
        <w:spacing w:before="62" w:line="269" w:lineRule="exact"/>
        <w:ind w:firstLine="709"/>
        <w:rPr>
          <w:rStyle w:val="FontStyle13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Законные представители несовершеннолетнего ребенка при пользовании услугами МАУ ФОК «Олимп» обязаны соблюдать возрастные ограничения, установленные для детей на занятия определенного вида, о которых их проинформирует инструктор.</w:t>
      </w:r>
    </w:p>
    <w:p w:rsidR="00D94069" w:rsidRDefault="00D94069">
      <w:pPr>
        <w:pStyle w:val="Style6"/>
        <w:widowControl/>
        <w:spacing w:before="77" w:line="240" w:lineRule="auto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В оздоровительный бассейн допускаются дети, достигшие            </w:t>
      </w:r>
      <w:r>
        <w:rPr>
          <w:rStyle w:val="FontStyle12"/>
          <w:color w:val="000000"/>
          <w:sz w:val="28"/>
          <w:szCs w:val="28"/>
        </w:rPr>
        <w:t>7</w:t>
      </w:r>
      <w:r>
        <w:rPr>
          <w:rStyle w:val="FontStyle13"/>
          <w:color w:val="000000"/>
          <w:sz w:val="28"/>
          <w:szCs w:val="28"/>
        </w:rPr>
        <w:t xml:space="preserve">-летнего возраста. </w:t>
      </w:r>
    </w:p>
    <w:p w:rsidR="00D94069" w:rsidRDefault="00D94069">
      <w:pPr>
        <w:pStyle w:val="Style5"/>
        <w:widowControl/>
        <w:spacing w:before="10" w:line="240" w:lineRule="auto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При выборе детьми, не достигшими возраста 18 лет самостоятельной формы занятии в оздоровительном бассейне (без инструктора), они допускаются к занятиям только в сопровождении их законного представителя под его персональную ответственность (или по его заявлению на имя директора).</w:t>
      </w:r>
    </w:p>
    <w:p w:rsidR="00D94069" w:rsidRDefault="00D94069">
      <w:pPr>
        <w:pStyle w:val="Style5"/>
        <w:widowControl/>
        <w:spacing w:before="43" w:line="274" w:lineRule="exact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Законный представитель ребенка имеет право:</w:t>
      </w:r>
    </w:p>
    <w:p w:rsidR="00D94069" w:rsidRDefault="00D26EF1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274" w:lineRule="exact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2"/>
          <w:color w:val="000000"/>
          <w:sz w:val="28"/>
          <w:szCs w:val="28"/>
        </w:rPr>
        <w:t>защищать законные права и интересы ребенка;</w:t>
      </w:r>
    </w:p>
    <w:p w:rsidR="00D94069" w:rsidRDefault="00D94069">
      <w:pPr>
        <w:pStyle w:val="Style5"/>
        <w:widowControl/>
        <w:spacing w:before="58" w:line="240" w:lineRule="auto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Законный представитель несовершеннолетнего ребенка несет ответственность </w:t>
      </w:r>
      <w:proofErr w:type="gramStart"/>
      <w:r>
        <w:rPr>
          <w:rStyle w:val="FontStyle12"/>
          <w:color w:val="000000"/>
          <w:sz w:val="28"/>
          <w:szCs w:val="28"/>
        </w:rPr>
        <w:t>за</w:t>
      </w:r>
      <w:proofErr w:type="gramEnd"/>
      <w:r>
        <w:rPr>
          <w:rStyle w:val="FontStyle12"/>
          <w:color w:val="000000"/>
          <w:sz w:val="28"/>
          <w:szCs w:val="28"/>
        </w:rPr>
        <w:t>:</w:t>
      </w:r>
    </w:p>
    <w:p w:rsidR="00D94069" w:rsidRDefault="00D26EF1">
      <w:pPr>
        <w:pStyle w:val="Style7"/>
        <w:widowControl/>
        <w:numPr>
          <w:ilvl w:val="0"/>
          <w:numId w:val="5"/>
        </w:numPr>
        <w:tabs>
          <w:tab w:val="left" w:pos="259"/>
        </w:tabs>
        <w:spacing w:before="29" w:line="240" w:lineRule="auto"/>
        <w:ind w:firstLine="709"/>
        <w:jc w:val="left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2"/>
          <w:color w:val="000000"/>
          <w:sz w:val="28"/>
          <w:szCs w:val="28"/>
        </w:rPr>
        <w:t>воспитание, подготовку к занятиям и соблюдение настоящих Правил своим ребенком;</w:t>
      </w:r>
    </w:p>
    <w:p w:rsidR="00D94069" w:rsidRDefault="00D26EF1">
      <w:pPr>
        <w:pStyle w:val="Style7"/>
        <w:widowControl/>
        <w:numPr>
          <w:ilvl w:val="0"/>
          <w:numId w:val="5"/>
        </w:numPr>
        <w:tabs>
          <w:tab w:val="left" w:pos="259"/>
        </w:tabs>
        <w:spacing w:line="293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2"/>
          <w:color w:val="000000"/>
          <w:sz w:val="28"/>
          <w:szCs w:val="28"/>
        </w:rPr>
        <w:t>ущерб, причиненный ребенком спортивному оборудованию, инвентарю, помещениям или иному имуществу МАУ ФОК «Олимп».</w:t>
      </w:r>
    </w:p>
    <w:p w:rsidR="00D94069" w:rsidRDefault="00D94069">
      <w:pPr>
        <w:pStyle w:val="Style5"/>
        <w:widowControl/>
        <w:spacing w:line="240" w:lineRule="exact"/>
        <w:ind w:firstLine="709"/>
        <w:rPr>
          <w:color w:val="000000"/>
          <w:sz w:val="28"/>
          <w:szCs w:val="28"/>
        </w:rPr>
      </w:pPr>
    </w:p>
    <w:p w:rsidR="00D94069" w:rsidRDefault="00D94069">
      <w:pPr>
        <w:pStyle w:val="Style5"/>
        <w:widowControl/>
        <w:spacing w:before="24" w:line="283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МАУ ФОК «Олимп» обеспечивает охрану жизни и здоровья ребенка во время нахождения на территории Учреждения.</w:t>
      </w:r>
    </w:p>
    <w:p w:rsidR="00940578" w:rsidRDefault="00940578" w:rsidP="00940578">
      <w:pPr>
        <w:pStyle w:val="Style6"/>
        <w:widowControl/>
        <w:spacing w:before="77" w:line="240" w:lineRule="auto"/>
        <w:ind w:firstLine="709"/>
        <w:jc w:val="left"/>
        <w:rPr>
          <w:rStyle w:val="FontStyle13"/>
          <w:color w:val="000000"/>
          <w:sz w:val="28"/>
          <w:szCs w:val="28"/>
        </w:rPr>
      </w:pPr>
    </w:p>
    <w:p w:rsidR="00D94069" w:rsidRDefault="00940578" w:rsidP="00D26EF1">
      <w:pPr>
        <w:pStyle w:val="Style6"/>
        <w:widowControl/>
        <w:spacing w:before="77" w:line="240" w:lineRule="auto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5</w:t>
      </w:r>
      <w:r w:rsidR="00D94069">
        <w:rPr>
          <w:rStyle w:val="FontStyle13"/>
          <w:color w:val="000000"/>
          <w:sz w:val="28"/>
          <w:szCs w:val="28"/>
        </w:rPr>
        <w:t>. ПРОЧИЕ УСЛОВИЯ</w:t>
      </w:r>
    </w:p>
    <w:p w:rsidR="00D94069" w:rsidRDefault="00D94069">
      <w:pPr>
        <w:pStyle w:val="Style5"/>
        <w:widowControl/>
        <w:spacing w:before="38"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МАУ ФОК «Олимп» не несет ответственности перед посетителями, занимающимися в группах, организованных юридическими лицами и индивидуальными предпринимателями, на базе МАУ ФОК «Олимп» на основании договоров о предоставление спортивных сооружений в части касающейся качества и организации проведения занятий, а также в случаях:</w:t>
      </w:r>
    </w:p>
    <w:p w:rsidR="00D94069" w:rsidRDefault="00D26EF1" w:rsidP="00D26EF1">
      <w:pPr>
        <w:pStyle w:val="Style7"/>
        <w:widowControl/>
        <w:numPr>
          <w:ilvl w:val="0"/>
          <w:numId w:val="4"/>
        </w:numPr>
        <w:tabs>
          <w:tab w:val="left" w:pos="394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2"/>
          <w:color w:val="000000"/>
          <w:sz w:val="28"/>
          <w:szCs w:val="28"/>
        </w:rPr>
        <w:t>не заключения и   несвоевременного заключения указанными  юридическими лицами  и  индивидуальными  предпринимателями договора с МАУ ФОК «Олимп» о предоставлении спортивных сооружений;</w:t>
      </w:r>
    </w:p>
    <w:p w:rsidR="00D94069" w:rsidRDefault="00D94069" w:rsidP="00B05F1F">
      <w:pPr>
        <w:pStyle w:val="Style7"/>
        <w:widowControl/>
        <w:numPr>
          <w:ilvl w:val="0"/>
          <w:numId w:val="4"/>
        </w:numPr>
        <w:tabs>
          <w:tab w:val="left" w:pos="254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отсутствия условия о предоставлении данного помещения в договоре;</w:t>
      </w:r>
    </w:p>
    <w:p w:rsidR="00D94069" w:rsidRDefault="00D26EF1" w:rsidP="00B05F1F">
      <w:pPr>
        <w:pStyle w:val="Style7"/>
        <w:widowControl/>
        <w:numPr>
          <w:ilvl w:val="0"/>
          <w:numId w:val="4"/>
        </w:numPr>
        <w:tabs>
          <w:tab w:val="left" w:pos="254"/>
        </w:tabs>
        <w:spacing w:line="278" w:lineRule="exact"/>
        <w:ind w:firstLine="709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</w:t>
      </w:r>
      <w:r w:rsidR="00D94069">
        <w:rPr>
          <w:rStyle w:val="FontStyle12"/>
          <w:color w:val="000000"/>
          <w:sz w:val="28"/>
          <w:szCs w:val="28"/>
        </w:rPr>
        <w:t>срывом занятия по вине юридических лиц и индивидуальных предпринимателей.</w:t>
      </w:r>
    </w:p>
    <w:p w:rsidR="00D94069" w:rsidRDefault="00D94069" w:rsidP="00B05F1F">
      <w:pPr>
        <w:pStyle w:val="Style1"/>
        <w:widowControl/>
        <w:spacing w:before="24" w:line="283" w:lineRule="exact"/>
        <w:ind w:firstLine="709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Дополнительно    к    настоящим    Правилам    посетители    МАУ ФОК «Олимп» обязаны руководствоваться     правилами     посещения     конкретного     спортивного     зала,     плавательных (оздоровительных) бассейнов, иными правилами, установленными в  МАУ ФОК «Олимп».</w:t>
      </w:r>
    </w:p>
    <w:sectPr w:rsidR="00D94069" w:rsidSect="004A1119">
      <w:type w:val="continuous"/>
      <w:pgSz w:w="11907" w:h="16839"/>
      <w:pgMar w:top="851" w:right="1134" w:bottom="850" w:left="1134" w:header="720" w:footer="720" w:gutter="0"/>
      <w:cols w:space="6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8AC"/>
    <w:multiLevelType w:val="singleLevel"/>
    <w:tmpl w:val="B4CA29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snapToGrid/>
      </w:rPr>
    </w:lvl>
  </w:abstractNum>
  <w:abstractNum w:abstractNumId="1">
    <w:nsid w:val="1F1A68B5"/>
    <w:multiLevelType w:val="singleLevel"/>
    <w:tmpl w:val="4FFA8E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  <w:snapToGrid/>
      </w:rPr>
    </w:lvl>
  </w:abstractNum>
  <w:abstractNum w:abstractNumId="2">
    <w:nsid w:val="27AC3573"/>
    <w:multiLevelType w:val="hybridMultilevel"/>
    <w:tmpl w:val="F98C1664"/>
    <w:lvl w:ilvl="0" w:tplc="4FF262C8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2DC35D4F"/>
    <w:multiLevelType w:val="singleLevel"/>
    <w:tmpl w:val="C40A482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  <w:snapToGrid/>
      </w:rPr>
    </w:lvl>
  </w:abstractNum>
  <w:abstractNum w:abstractNumId="4">
    <w:nsid w:val="32A80412"/>
    <w:multiLevelType w:val="singleLevel"/>
    <w:tmpl w:val="C6F2D1E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snapToGrid/>
      </w:rPr>
    </w:lvl>
  </w:abstractNum>
  <w:abstractNum w:abstractNumId="5">
    <w:nsid w:val="366629CB"/>
    <w:multiLevelType w:val="hybridMultilevel"/>
    <w:tmpl w:val="BB903E58"/>
    <w:lvl w:ilvl="0" w:tplc="04190011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1DAE"/>
    <w:multiLevelType w:val="hybridMultilevel"/>
    <w:tmpl w:val="47C22EB4"/>
    <w:lvl w:ilvl="0" w:tplc="FC0E692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F3538"/>
    <w:rsid w:val="001821AB"/>
    <w:rsid w:val="002B75DF"/>
    <w:rsid w:val="002F3538"/>
    <w:rsid w:val="00386730"/>
    <w:rsid w:val="004A1119"/>
    <w:rsid w:val="005B3BC6"/>
    <w:rsid w:val="005E5286"/>
    <w:rsid w:val="00604B65"/>
    <w:rsid w:val="00940578"/>
    <w:rsid w:val="00B05F1F"/>
    <w:rsid w:val="00BF276B"/>
    <w:rsid w:val="00D26EF1"/>
    <w:rsid w:val="00D94069"/>
    <w:rsid w:val="00F104D3"/>
    <w:rsid w:val="00F61B5A"/>
    <w:rsid w:val="00F8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1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1119"/>
    <w:pPr>
      <w:adjustRightInd/>
      <w:ind w:left="1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11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A1119"/>
    <w:pPr>
      <w:tabs>
        <w:tab w:val="center" w:pos="4419"/>
        <w:tab w:val="right" w:pos="8838"/>
      </w:tabs>
      <w:adjustRightInd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11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A1119"/>
    <w:pPr>
      <w:tabs>
        <w:tab w:val="center" w:pos="4419"/>
        <w:tab w:val="right" w:pos="8838"/>
      </w:tabs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11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A1119"/>
    <w:pPr>
      <w:adjustRightInd/>
      <w:spacing w:line="271" w:lineRule="exact"/>
    </w:pPr>
  </w:style>
  <w:style w:type="character" w:customStyle="1" w:styleId="FontStyle12">
    <w:name w:val="Font Style12"/>
    <w:basedOn w:val="a0"/>
    <w:uiPriority w:val="99"/>
    <w:rsid w:val="004A1119"/>
    <w:rPr>
      <w:spacing w:val="20"/>
      <w:sz w:val="20"/>
      <w:szCs w:val="20"/>
    </w:rPr>
  </w:style>
  <w:style w:type="paragraph" w:customStyle="1" w:styleId="Style5">
    <w:name w:val="Style5"/>
    <w:basedOn w:val="a"/>
    <w:uiPriority w:val="99"/>
    <w:rsid w:val="004A1119"/>
    <w:pPr>
      <w:adjustRightInd/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4A1119"/>
    <w:pPr>
      <w:adjustRightInd/>
      <w:spacing w:line="278" w:lineRule="exact"/>
      <w:jc w:val="both"/>
    </w:pPr>
  </w:style>
  <w:style w:type="character" w:customStyle="1" w:styleId="FontStyle13">
    <w:name w:val="Font Style13"/>
    <w:basedOn w:val="a0"/>
    <w:uiPriority w:val="99"/>
    <w:rsid w:val="004A1119"/>
    <w:rPr>
      <w:b/>
      <w:bC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4A1119"/>
    <w:pPr>
      <w:adjustRightInd/>
      <w:jc w:val="center"/>
    </w:pPr>
  </w:style>
  <w:style w:type="paragraph" w:customStyle="1" w:styleId="Style4">
    <w:name w:val="Style4"/>
    <w:basedOn w:val="a"/>
    <w:uiPriority w:val="99"/>
    <w:rsid w:val="004A1119"/>
    <w:pPr>
      <w:adjustRightInd/>
      <w:spacing w:line="307" w:lineRule="exact"/>
      <w:ind w:firstLine="1138"/>
    </w:pPr>
  </w:style>
  <w:style w:type="paragraph" w:customStyle="1" w:styleId="Style7">
    <w:name w:val="Style7"/>
    <w:basedOn w:val="a"/>
    <w:uiPriority w:val="99"/>
    <w:rsid w:val="004A1119"/>
    <w:pPr>
      <w:adjustRightInd/>
      <w:spacing w:line="30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CB67-7370-4CD8-B309-DE821ED9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спорта</dc:creator>
  <cp:lastModifiedBy>ДИРЕКТОР</cp:lastModifiedBy>
  <cp:revision>10</cp:revision>
  <cp:lastPrinted>2020-06-16T07:06:00Z</cp:lastPrinted>
  <dcterms:created xsi:type="dcterms:W3CDTF">2020-06-16T05:04:00Z</dcterms:created>
  <dcterms:modified xsi:type="dcterms:W3CDTF">2020-06-19T09:39:00Z</dcterms:modified>
</cp:coreProperties>
</file>